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F3327" w14:textId="6A42746B" w:rsidR="00DC3489" w:rsidRPr="004E4891" w:rsidRDefault="004E4891">
      <w:pPr>
        <w:rPr>
          <w:sz w:val="40"/>
          <w:szCs w:val="40"/>
        </w:rPr>
      </w:pPr>
      <w:r w:rsidRPr="004E4891">
        <w:rPr>
          <w:sz w:val="40"/>
          <w:szCs w:val="40"/>
        </w:rPr>
        <w:t>116</w:t>
      </w:r>
      <w:r w:rsidRPr="004E4891">
        <w:rPr>
          <w:sz w:val="40"/>
          <w:szCs w:val="40"/>
          <w:vertAlign w:val="superscript"/>
        </w:rPr>
        <w:t>th</w:t>
      </w:r>
      <w:r w:rsidRPr="004E4891">
        <w:rPr>
          <w:sz w:val="40"/>
          <w:szCs w:val="40"/>
        </w:rPr>
        <w:t xml:space="preserve"> Annual Fundraising Ball event. Text only description of promotional graphic for people with visual impairments. </w:t>
      </w:r>
    </w:p>
    <w:p w14:paraId="4C4A7484" w14:textId="581C1CF3" w:rsidR="004E4891" w:rsidRPr="004E4891" w:rsidRDefault="004E4891">
      <w:pPr>
        <w:rPr>
          <w:sz w:val="40"/>
          <w:szCs w:val="40"/>
        </w:rPr>
      </w:pPr>
      <w:r w:rsidRPr="004E4891">
        <w:rPr>
          <w:sz w:val="40"/>
          <w:szCs w:val="40"/>
        </w:rPr>
        <w:t>Main Heading: 116</w:t>
      </w:r>
      <w:r w:rsidRPr="004E4891">
        <w:rPr>
          <w:sz w:val="40"/>
          <w:szCs w:val="40"/>
          <w:vertAlign w:val="superscript"/>
        </w:rPr>
        <w:t>th</w:t>
      </w:r>
      <w:r w:rsidRPr="004E4891">
        <w:rPr>
          <w:sz w:val="40"/>
          <w:szCs w:val="40"/>
        </w:rPr>
        <w:t xml:space="preserve"> Annual Fundraising Ball </w:t>
      </w:r>
    </w:p>
    <w:p w14:paraId="2319EF0A" w14:textId="6ED51665" w:rsidR="004E4891" w:rsidRPr="004E4891" w:rsidRDefault="004E4891">
      <w:pPr>
        <w:rPr>
          <w:sz w:val="40"/>
          <w:szCs w:val="40"/>
        </w:rPr>
      </w:pPr>
      <w:r w:rsidRPr="004E4891">
        <w:rPr>
          <w:sz w:val="40"/>
          <w:szCs w:val="40"/>
        </w:rPr>
        <w:t>Date: 9</w:t>
      </w:r>
      <w:r w:rsidRPr="004E4891">
        <w:rPr>
          <w:sz w:val="40"/>
          <w:szCs w:val="40"/>
          <w:vertAlign w:val="superscript"/>
        </w:rPr>
        <w:t>th</w:t>
      </w:r>
      <w:r w:rsidRPr="004E4891">
        <w:rPr>
          <w:sz w:val="40"/>
          <w:szCs w:val="40"/>
        </w:rPr>
        <w:t xml:space="preserve"> March </w:t>
      </w:r>
    </w:p>
    <w:p w14:paraId="5FF49A79" w14:textId="2CDFAC82" w:rsidR="004E4891" w:rsidRPr="004E4891" w:rsidRDefault="004E4891">
      <w:pPr>
        <w:rPr>
          <w:sz w:val="40"/>
          <w:szCs w:val="40"/>
        </w:rPr>
      </w:pPr>
      <w:r w:rsidRPr="004E4891">
        <w:rPr>
          <w:sz w:val="40"/>
          <w:szCs w:val="40"/>
        </w:rPr>
        <w:t xml:space="preserve">Time: 7pm – 11pm </w:t>
      </w:r>
    </w:p>
    <w:p w14:paraId="74AD0358" w14:textId="6BC79F02" w:rsidR="004E4891" w:rsidRPr="004E4891" w:rsidRDefault="004E4891">
      <w:pPr>
        <w:rPr>
          <w:sz w:val="40"/>
          <w:szCs w:val="40"/>
        </w:rPr>
      </w:pPr>
      <w:r w:rsidRPr="004E4891">
        <w:rPr>
          <w:sz w:val="40"/>
          <w:szCs w:val="40"/>
        </w:rPr>
        <w:t xml:space="preserve">Venue: St John’s Hotel, 651 Warwick Road, Solihull, B911AT </w:t>
      </w:r>
    </w:p>
    <w:p w14:paraId="0594DB71" w14:textId="5639E488" w:rsidR="004E4891" w:rsidRPr="004E4891" w:rsidRDefault="004E4891">
      <w:pPr>
        <w:rPr>
          <w:sz w:val="40"/>
          <w:szCs w:val="40"/>
        </w:rPr>
      </w:pPr>
      <w:r w:rsidRPr="004E4891">
        <w:rPr>
          <w:sz w:val="40"/>
          <w:szCs w:val="40"/>
        </w:rPr>
        <w:t xml:space="preserve">The flyer is elegant and stylish showing of Father Hudson’s main colours dark blue and </w:t>
      </w:r>
      <w:proofErr w:type="gramStart"/>
      <w:r w:rsidRPr="004E4891">
        <w:rPr>
          <w:sz w:val="40"/>
          <w:szCs w:val="40"/>
        </w:rPr>
        <w:t>yellow</w:t>
      </w:r>
      <w:proofErr w:type="gramEnd"/>
      <w:r w:rsidRPr="004E4891">
        <w:rPr>
          <w:sz w:val="40"/>
          <w:szCs w:val="40"/>
        </w:rPr>
        <w:t xml:space="preserve"> </w:t>
      </w:r>
    </w:p>
    <w:p w14:paraId="741CB9C0" w14:textId="4082FD42" w:rsidR="004E4891" w:rsidRPr="004E4891" w:rsidRDefault="004E4891">
      <w:pPr>
        <w:rPr>
          <w:sz w:val="40"/>
          <w:szCs w:val="40"/>
        </w:rPr>
      </w:pPr>
      <w:r w:rsidRPr="004E4891">
        <w:rPr>
          <w:sz w:val="40"/>
          <w:szCs w:val="40"/>
        </w:rPr>
        <w:t xml:space="preserve">There is a logo for Father Hudson’s Care in the bottom left </w:t>
      </w:r>
      <w:proofErr w:type="gramStart"/>
      <w:r w:rsidRPr="004E4891">
        <w:rPr>
          <w:sz w:val="40"/>
          <w:szCs w:val="40"/>
        </w:rPr>
        <w:t>corner</w:t>
      </w:r>
      <w:proofErr w:type="gramEnd"/>
      <w:r w:rsidRPr="004E4891">
        <w:rPr>
          <w:sz w:val="40"/>
          <w:szCs w:val="40"/>
        </w:rPr>
        <w:t xml:space="preserve"> </w:t>
      </w:r>
    </w:p>
    <w:p w14:paraId="6F698541" w14:textId="39B363C7" w:rsidR="004E4891" w:rsidRPr="004E4891" w:rsidRDefault="004E4891">
      <w:pPr>
        <w:rPr>
          <w:sz w:val="40"/>
          <w:szCs w:val="40"/>
        </w:rPr>
      </w:pPr>
      <w:r w:rsidRPr="004E4891">
        <w:rPr>
          <w:sz w:val="40"/>
          <w:szCs w:val="40"/>
        </w:rPr>
        <w:t xml:space="preserve">There are gold sparkly decorations all over </w:t>
      </w:r>
    </w:p>
    <w:p w14:paraId="67835E1F" w14:textId="79B5D701" w:rsidR="004E4891" w:rsidRPr="004E4891" w:rsidRDefault="004E4891">
      <w:pPr>
        <w:rPr>
          <w:sz w:val="40"/>
          <w:szCs w:val="40"/>
        </w:rPr>
      </w:pPr>
      <w:r w:rsidRPr="004E4891">
        <w:rPr>
          <w:sz w:val="40"/>
          <w:szCs w:val="40"/>
        </w:rPr>
        <w:t xml:space="preserve">There is a gold circle around the date in the top right </w:t>
      </w:r>
      <w:proofErr w:type="gramStart"/>
      <w:r w:rsidRPr="004E4891">
        <w:rPr>
          <w:sz w:val="40"/>
          <w:szCs w:val="40"/>
        </w:rPr>
        <w:t>corner</w:t>
      </w:r>
      <w:proofErr w:type="gramEnd"/>
    </w:p>
    <w:p w14:paraId="094D7610" w14:textId="7A8BD38A" w:rsidR="004E4891" w:rsidRPr="004E4891" w:rsidRDefault="004E4891">
      <w:pPr>
        <w:rPr>
          <w:sz w:val="40"/>
          <w:szCs w:val="40"/>
        </w:rPr>
      </w:pPr>
      <w:r w:rsidRPr="004E4891">
        <w:rPr>
          <w:sz w:val="40"/>
          <w:szCs w:val="40"/>
        </w:rPr>
        <w:t>Montage of text in the middle reads</w:t>
      </w:r>
    </w:p>
    <w:p w14:paraId="07102DB0" w14:textId="4E5420E2" w:rsidR="004E4891" w:rsidRPr="004E4891" w:rsidRDefault="004E4891">
      <w:pPr>
        <w:rPr>
          <w:sz w:val="40"/>
          <w:szCs w:val="40"/>
        </w:rPr>
      </w:pPr>
      <w:r w:rsidRPr="004E4891">
        <w:rPr>
          <w:sz w:val="40"/>
          <w:szCs w:val="40"/>
        </w:rPr>
        <w:t xml:space="preserve">Join us at St John’s Hotel, Solihull. </w:t>
      </w:r>
    </w:p>
    <w:p w14:paraId="664E26BB" w14:textId="0A45F77E" w:rsidR="004E4891" w:rsidRPr="004E4891" w:rsidRDefault="004E4891">
      <w:pPr>
        <w:rPr>
          <w:sz w:val="40"/>
          <w:szCs w:val="40"/>
        </w:rPr>
      </w:pPr>
      <w:r w:rsidRPr="004E4891">
        <w:rPr>
          <w:sz w:val="40"/>
          <w:szCs w:val="40"/>
        </w:rPr>
        <w:t>Individual ticket £55</w:t>
      </w:r>
    </w:p>
    <w:p w14:paraId="2A2AB411" w14:textId="6A4B994C" w:rsidR="004E4891" w:rsidRPr="004E4891" w:rsidRDefault="004E4891">
      <w:pPr>
        <w:rPr>
          <w:sz w:val="40"/>
          <w:szCs w:val="40"/>
        </w:rPr>
      </w:pPr>
      <w:r w:rsidRPr="004E4891">
        <w:rPr>
          <w:sz w:val="40"/>
          <w:szCs w:val="40"/>
        </w:rPr>
        <w:t>Table of 8 £440</w:t>
      </w:r>
    </w:p>
    <w:p w14:paraId="7E35334A" w14:textId="158F6D84" w:rsidR="004E4891" w:rsidRPr="004E4891" w:rsidRDefault="004E4891">
      <w:pPr>
        <w:rPr>
          <w:sz w:val="40"/>
          <w:szCs w:val="40"/>
        </w:rPr>
      </w:pPr>
      <w:r w:rsidRPr="004E4891">
        <w:rPr>
          <w:sz w:val="40"/>
          <w:szCs w:val="40"/>
        </w:rPr>
        <w:t>Table of 10 £525</w:t>
      </w:r>
    </w:p>
    <w:p w14:paraId="6B24FE6F" w14:textId="374FF138" w:rsidR="004E4891" w:rsidRPr="004E4891" w:rsidRDefault="004E4891">
      <w:pPr>
        <w:rPr>
          <w:sz w:val="40"/>
          <w:szCs w:val="40"/>
        </w:rPr>
      </w:pPr>
      <w:r w:rsidRPr="004E4891">
        <w:rPr>
          <w:sz w:val="40"/>
          <w:szCs w:val="40"/>
        </w:rPr>
        <w:t>Table of 12 £635</w:t>
      </w:r>
    </w:p>
    <w:p w14:paraId="178D51C6" w14:textId="2D2CCC6E" w:rsidR="004E4891" w:rsidRDefault="004E4891">
      <w:r w:rsidRPr="004E4891">
        <w:rPr>
          <w:sz w:val="40"/>
          <w:szCs w:val="40"/>
        </w:rPr>
        <w:t xml:space="preserve">End of text description </w:t>
      </w:r>
    </w:p>
    <w:sectPr w:rsidR="004E4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891"/>
    <w:rsid w:val="00392349"/>
    <w:rsid w:val="004E4891"/>
    <w:rsid w:val="00DC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BC26B"/>
  <w15:chartTrackingRefBased/>
  <w15:docId w15:val="{8F8F1EEA-353C-4BA8-8326-E1BB1F64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4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8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8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8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8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8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8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8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8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8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8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8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8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Bethney Taylor</dc:creator>
  <cp:keywords/>
  <dc:description/>
  <cp:lastModifiedBy>Bethney Taylor</cp:lastModifiedBy>
  <cp:revision>1</cp:revision>
  <dcterms:created xsi:type="dcterms:W3CDTF">2024-02-07T14:29:00Z</dcterms:created>
  <dcterms:modified xsi:type="dcterms:W3CDTF">2024-02-07T14:37:00Z</dcterms:modified>
</cp:coreProperties>
</file>